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Science Activity Notes For Children for Weekly Planner: WC 22.06.20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Hi Year 5.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 promised you have two new experiments to choose from this week - you can try one or both:</w:t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Lava Lamp Experiment</w:t>
      </w:r>
      <w:r w:rsidDel="00000000" w:rsidR="00000000" w:rsidRPr="00000000">
        <w:rPr>
          <w:rtl w:val="0"/>
        </w:rPr>
        <w:t xml:space="preserve"> - You will explore ‘density’ and ‘properties of materials’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Fun with Density Experiment</w:t>
      </w:r>
      <w:r w:rsidDel="00000000" w:rsidR="00000000" w:rsidRPr="00000000">
        <w:rPr>
          <w:rtl w:val="0"/>
        </w:rPr>
        <w:t xml:space="preserve"> - You will create a rainbow in a glass!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ALWAYS REMEMBER TO ASK PERMISSION FROM AN ADULT FIRST!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Please, please send us some more photos of your experiments - we love to receive them.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Happy Experimenting!</w:t>
        <w:br w:type="textWrapping"/>
        <w:br w:type="textWrapping"/>
        <w:t xml:space="preserve">Rachel :)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